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5" Type="http://schemas.openxmlformats.org/package/2006/relationships/metadata/thumbnail" Target="docProps/thumbnail.jpeg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pStyle w:val="16"/>
      </w:pPr>
      <w:r>
        <w:t>YASH</w:t>
      </w:r>
      <w:r>
        <w:rPr>
          <w:spacing w:val="-2"/>
        </w:rPr>
        <w:t>SUWALKA</w:t>
      </w:r>
    </w:p>
    <w:p>
      <w:pPr>
        <w:pStyle w:val="15"/>
        <w:spacing w:before="136"/>
        <w:ind w:left="200"/>
      </w:pPr>
      <w:r>
        <w:t>Bhilwara, Mandalgarh Rajasthan, India | +91 9660781600 |</w:t>
      </w:r>
      <w:r>
        <w:rPr>
          <w:spacing w:val="-2"/>
        </w:rPr>
        <w:fldChar w:fldCharType="begin"/>
      </w:r>
      <w:r>
        <w:instrText>HYPERLINK "mailto:yashsuwalka583@gmail.com"</w:instrText>
      </w:r>
      <w:r>
        <w:rPr>
          <w:spacing w:val="-2"/>
        </w:rPr>
        <w:fldChar w:fldCharType="separate"/>
      </w:r>
      <w:r>
        <w:rPr>
          <w:spacing w:val="-2"/>
        </w:rPr>
        <w:t>yashsuwalka583@gmail.com</w:t>
      </w:r>
      <w:r>
        <w:rPr>
          <w:spacing w:val="-2"/>
        </w:rPr>
        <w:fldChar w:fldCharType="end"/>
      </w:r>
    </w:p>
    <w:p>
      <w:pPr>
        <w:pStyle w:val="15"/>
        <w:spacing w:before="0"/>
        <w:ind w:left="0"/>
      </w:pPr>
    </w:p>
    <w:p>
      <w:pPr>
        <w:pStyle w:val="15"/>
        <w:spacing w:before="35"/>
        <w:ind w:left="0"/>
      </w:pPr>
    </w:p>
    <w:p>
      <w:pPr>
        <w:pStyle w:val="17"/>
      </w:pPr>
      <w:r>
        <w:t>PERSONAL</w:t>
      </w:r>
      <w:r>
        <w:rPr>
          <w:spacing w:val="-2"/>
        </w:rPr>
        <w:t>DETAILS</w:t>
      </w:r>
    </w:p>
    <w:p>
      <w:pPr>
        <w:pStyle w:val="15"/>
        <w:spacing w:before="4"/>
        <w:ind w:left="0"/>
        <w:rPr>
          <w:rFonts w:ascii="Arial" w:hAnsi="Arial"/>
          <w:b/>
          <w:sz w:val="11"/>
        </w:rPr>
      </w:pPr>
    </w:p>
    <w:tbl>
      <w:tblPr>
        <w:jc w:val="left"/>
        <w:tblInd w:w="7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00"/>
        <w:gridCol w:w="6400"/>
      </w:tblGrid>
      <w:tr>
        <w:trPr>
          <w:trHeight w:val="540"/>
        </w:trPr>
        <w:tc>
          <w:tcPr>
            <w:tcW w:w="3000" w:type="dxa"/>
          </w:tcPr>
          <w:p>
            <w:pPr>
              <w:pStyle w:val="20"/>
              <w:rPr>
                <w:sz w:val="20"/>
              </w:rPr>
            </w:pPr>
            <w:r>
              <w:rPr>
                <w:sz w:val="20"/>
              </w:rPr>
              <w:t>Father</w:t>
            </w: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6400" w:type="dxa"/>
          </w:tcPr>
          <w:p>
            <w:pPr>
              <w:pStyle w:val="20"/>
              <w:rPr>
                <w:sz w:val="20"/>
              </w:rPr>
            </w:pPr>
            <w:r>
              <w:rPr>
                <w:sz w:val="20"/>
              </w:rPr>
              <w:t>Shyam</w:t>
            </w:r>
            <w:r>
              <w:rPr>
                <w:spacing w:val="-2"/>
                <w:sz w:val="20"/>
              </w:rPr>
              <w:t>Suwalka</w:t>
            </w:r>
          </w:p>
        </w:tc>
      </w:tr>
      <w:tr>
        <w:trPr>
          <w:trHeight w:val="540"/>
        </w:trPr>
        <w:tc>
          <w:tcPr>
            <w:tcW w:w="3000" w:type="dxa"/>
          </w:tcPr>
          <w:p>
            <w:pPr>
              <w:pStyle w:val="20"/>
              <w:rPr>
                <w:sz w:val="20"/>
              </w:rPr>
            </w:pPr>
            <w:r>
              <w:rPr>
                <w:sz w:val="20"/>
              </w:rPr>
              <w:t>Date of</w:t>
            </w:r>
            <w:r>
              <w:rPr>
                <w:spacing w:val="-2"/>
                <w:sz w:val="20"/>
              </w:rPr>
              <w:t>Birth</w:t>
            </w:r>
          </w:p>
        </w:tc>
        <w:tc>
          <w:tcPr>
            <w:tcW w:w="6400" w:type="dxa"/>
          </w:tcPr>
          <w:p>
            <w:pPr>
              <w:pStyle w:val="20"/>
              <w:rPr>
                <w:sz w:val="20"/>
              </w:rPr>
            </w:pPr>
            <w:r>
              <w:rPr>
                <w:sz w:val="20"/>
              </w:rPr>
              <w:t>09-04-</w:t>
            </w:r>
            <w:r>
              <w:rPr>
                <w:spacing w:val="-4"/>
                <w:sz w:val="20"/>
              </w:rPr>
              <w:t>2005</w:t>
            </w:r>
          </w:p>
        </w:tc>
      </w:tr>
      <w:tr>
        <w:trPr>
          <w:trHeight w:val="540"/>
        </w:trPr>
        <w:tc>
          <w:tcPr>
            <w:tcW w:w="3000" w:type="dxa"/>
          </w:tcPr>
          <w:p>
            <w:pPr>
              <w:pStyle w:val="20"/>
              <w:rPr>
                <w:sz w:val="20"/>
              </w:rPr>
            </w:pPr>
            <w:r>
              <w:rPr>
                <w:sz w:val="20"/>
              </w:rPr>
              <w:t>Marital</w:t>
            </w:r>
            <w:r>
              <w:rPr>
                <w:spacing w:val="-2"/>
                <w:sz w:val="20"/>
              </w:rPr>
              <w:t>Status</w:t>
            </w:r>
          </w:p>
        </w:tc>
        <w:tc>
          <w:tcPr>
            <w:tcW w:w="6400" w:type="dxa"/>
          </w:tcPr>
          <w:p>
            <w:pPr>
              <w:pStyle w:val="20"/>
              <w:rPr>
                <w:sz w:val="20"/>
              </w:rPr>
            </w:pPr>
            <w:r>
              <w:rPr>
                <w:spacing w:val="-2"/>
                <w:sz w:val="20"/>
              </w:rPr>
              <w:t>Single</w:t>
            </w:r>
          </w:p>
        </w:tc>
      </w:tr>
      <w:tr>
        <w:trPr>
          <w:trHeight w:val="540"/>
        </w:trPr>
        <w:tc>
          <w:tcPr>
            <w:tcW w:w="3000" w:type="dxa"/>
          </w:tcPr>
          <w:p>
            <w:pPr>
              <w:pStyle w:val="20"/>
              <w:rPr>
                <w:sz w:val="20"/>
              </w:rPr>
            </w:pPr>
            <w:r>
              <w:rPr>
                <w:sz w:val="20"/>
              </w:rPr>
              <w:t>Current</w:t>
            </w:r>
            <w:r>
              <w:rPr>
                <w:spacing w:val="-2"/>
                <w:sz w:val="20"/>
              </w:rPr>
              <w:t>Address</w:t>
            </w:r>
          </w:p>
        </w:tc>
        <w:tc>
          <w:tcPr>
            <w:tcW w:w="6400" w:type="dxa"/>
          </w:tcPr>
          <w:p>
            <w:pPr>
              <w:pStyle w:val="20"/>
              <w:rPr>
                <w:sz w:val="20"/>
              </w:rPr>
            </w:pPr>
            <w:r>
              <w:rPr>
                <w:sz w:val="20"/>
              </w:rPr>
              <w:t>H-34 Shree Nath Colony, 100 Fit</w:t>
            </w:r>
            <w:r>
              <w:rPr>
                <w:spacing w:val="-4"/>
                <w:sz w:val="20"/>
              </w:rPr>
              <w:t>Road</w:t>
            </w:r>
          </w:p>
        </w:tc>
      </w:tr>
    </w:tbl>
    <w:p>
      <w:pPr>
        <w:pStyle w:val="15"/>
        <w:spacing w:before="205"/>
        <w:ind w:left="0"/>
        <w:rPr>
          <w:rFonts w:ascii="Arial" w:hAnsi="Arial"/>
          <w:b/>
          <w:sz w:val="28"/>
        </w:rPr>
      </w:pPr>
    </w:p>
    <w:p>
      <w:pPr>
        <w:pStyle w:val="17"/>
      </w:pPr>
      <w:r>
        <w:t>PROFESSIONAL</w:t>
      </w:r>
      <w:r>
        <w:rPr>
          <w:spacing w:val="-2"/>
        </w:rPr>
        <w:t>SUMMARY</w:t>
      </w:r>
    </w:p>
    <w:p>
      <w:pPr>
        <w:pStyle w:val="15"/>
        <w:spacing w:before="153" w:line="250" w:lineRule="auto"/>
        <w:ind w:left="200"/>
      </w:pPr>
      <w:r>
        <w:t>Motivated and target-oriented BBA student seeking opportunities in the finance and sales sector. Skilled in customer relationshipmanagement,communication,salessupport,financialunderstanding,andbusinessdevelopment.Strong ability to understand customer needs, build relationships, and contribute to revenue growth.</w:t>
      </w:r>
    </w:p>
    <w:p>
      <w:pPr>
        <w:pStyle w:val="15"/>
        <w:spacing w:before="0"/>
        <w:ind w:left="0"/>
      </w:pPr>
    </w:p>
    <w:p>
      <w:pPr>
        <w:pStyle w:val="15"/>
        <w:spacing w:before="27"/>
        <w:ind w:left="0"/>
      </w:pPr>
    </w:p>
    <w:p>
      <w:pPr>
        <w:pStyle w:val="17"/>
        <w:spacing w:before="1"/>
      </w:pPr>
      <w:r>
        <w:t>KEY</w:t>
      </w:r>
      <w:r>
        <w:rPr>
          <w:spacing w:val="-2"/>
        </w:rPr>
        <w:t>SKILLS</w:t>
      </w:r>
    </w:p>
    <w:p>
      <w:pPr>
        <w:pStyle w:val="19"/>
        <w:numPr>
          <w:ilvl w:val="0"/>
          <w:numId w:val="1"/>
        </w:numPr>
        <w:tabs>
          <w:tab w:val="left" w:pos="559"/>
        </w:tabs>
        <w:spacing w:before="153" w:after="0" w:line="240" w:lineRule="auto"/>
        <w:ind w:left="559" w:right="0" w:hanging="359"/>
        <w:jc w:val="left"/>
        <w:rPr>
          <w:sz w:val="20"/>
        </w:rPr>
      </w:pPr>
      <w:r>
        <w:rPr>
          <w:sz w:val="20"/>
        </w:rPr>
        <w:t>Sales&amp;Business</w:t>
      </w:r>
      <w:r>
        <w:rPr>
          <w:spacing w:val="-2"/>
          <w:sz w:val="20"/>
        </w:rPr>
        <w:t>Development</w:t>
      </w:r>
    </w:p>
    <w:p>
      <w:pPr>
        <w:pStyle w:val="19"/>
        <w:numPr>
          <w:ilvl w:val="0"/>
          <w:numId w:val="1"/>
        </w:numPr>
        <w:tabs>
          <w:tab w:val="left" w:pos="559"/>
        </w:tabs>
        <w:spacing w:before="81" w:after="0" w:line="240" w:lineRule="auto"/>
        <w:ind w:left="559" w:right="0" w:hanging="359"/>
        <w:jc w:val="left"/>
        <w:rPr>
          <w:sz w:val="20"/>
        </w:rPr>
      </w:pPr>
      <w:r>
        <w:rPr>
          <w:sz w:val="20"/>
        </w:rPr>
        <w:t>Customer Relationship</w:t>
      </w:r>
      <w:r>
        <w:rPr>
          <w:spacing w:val="-2"/>
          <w:sz w:val="20"/>
        </w:rPr>
        <w:t>Management</w:t>
      </w:r>
    </w:p>
    <w:p>
      <w:pPr>
        <w:pStyle w:val="19"/>
        <w:numPr>
          <w:ilvl w:val="0"/>
          <w:numId w:val="1"/>
        </w:numPr>
        <w:tabs>
          <w:tab w:val="left" w:pos="559"/>
        </w:tabs>
        <w:spacing w:before="82" w:after="0" w:line="240" w:lineRule="auto"/>
        <w:ind w:left="559" w:right="0" w:hanging="359"/>
        <w:jc w:val="left"/>
        <w:rPr>
          <w:sz w:val="20"/>
        </w:rPr>
      </w:pPr>
      <w:r>
        <w:rPr>
          <w:sz w:val="20"/>
        </w:rPr>
        <w:t>Financial Product</w:t>
      </w:r>
      <w:r>
        <w:rPr>
          <w:spacing w:val="-2"/>
          <w:sz w:val="20"/>
        </w:rPr>
        <w:t>Understanding</w:t>
      </w:r>
    </w:p>
    <w:p>
      <w:pPr>
        <w:pStyle w:val="19"/>
        <w:numPr>
          <w:ilvl w:val="0"/>
          <w:numId w:val="1"/>
        </w:numPr>
        <w:tabs>
          <w:tab w:val="left" w:pos="559"/>
        </w:tabs>
        <w:spacing w:before="81" w:after="0" w:line="240" w:lineRule="auto"/>
        <w:ind w:left="559" w:right="0" w:hanging="359"/>
        <w:jc w:val="left"/>
        <w:rPr>
          <w:sz w:val="20"/>
        </w:rPr>
      </w:pPr>
      <w:r>
        <w:rPr>
          <w:sz w:val="20"/>
        </w:rPr>
        <w:t>Communication&amp;Negotiation</w:t>
      </w:r>
      <w:r>
        <w:rPr>
          <w:spacing w:val="-2"/>
          <w:sz w:val="20"/>
        </w:rPr>
        <w:t>Skills</w:t>
      </w:r>
    </w:p>
    <w:p>
      <w:pPr>
        <w:pStyle w:val="19"/>
        <w:numPr>
          <w:ilvl w:val="0"/>
          <w:numId w:val="1"/>
        </w:numPr>
        <w:tabs>
          <w:tab w:val="left" w:pos="559"/>
        </w:tabs>
        <w:spacing w:before="82" w:after="0" w:line="240" w:lineRule="auto"/>
        <w:ind w:left="559" w:right="0" w:hanging="359"/>
        <w:jc w:val="left"/>
        <w:rPr>
          <w:sz w:val="20"/>
        </w:rPr>
      </w:pPr>
      <w:r>
        <w:rPr>
          <w:sz w:val="20"/>
        </w:rPr>
        <w:t>Team</w:t>
      </w:r>
      <w:r>
        <w:rPr>
          <w:spacing w:val="-2"/>
          <w:sz w:val="20"/>
        </w:rPr>
        <w:t>Collaboration</w:t>
      </w:r>
    </w:p>
    <w:p>
      <w:pPr>
        <w:pStyle w:val="19"/>
        <w:numPr>
          <w:ilvl w:val="0"/>
          <w:numId w:val="1"/>
        </w:numPr>
        <w:tabs>
          <w:tab w:val="left" w:pos="559"/>
        </w:tabs>
        <w:spacing w:before="81" w:after="0" w:line="240" w:lineRule="auto"/>
        <w:ind w:left="559" w:right="0" w:hanging="359"/>
        <w:jc w:val="left"/>
        <w:rPr>
          <w:sz w:val="20"/>
        </w:rPr>
      </w:pPr>
      <w:r>
        <w:rPr>
          <w:sz w:val="20"/>
        </w:rPr>
        <w:t>Problem</w:t>
      </w:r>
      <w:r>
        <w:rPr>
          <w:spacing w:val="-2"/>
          <w:sz w:val="20"/>
        </w:rPr>
        <w:t>Solving</w:t>
      </w:r>
    </w:p>
    <w:p>
      <w:pPr>
        <w:pStyle w:val="19"/>
        <w:numPr>
          <w:ilvl w:val="0"/>
          <w:numId w:val="1"/>
        </w:numPr>
        <w:tabs>
          <w:tab w:val="left" w:pos="559"/>
        </w:tabs>
        <w:spacing w:before="82" w:after="0" w:line="240" w:lineRule="auto"/>
        <w:ind w:left="559" w:right="0" w:hanging="359"/>
        <w:jc w:val="left"/>
        <w:rPr>
          <w:sz w:val="20"/>
        </w:rPr>
      </w:pPr>
      <w:r>
        <w:rPr>
          <w:sz w:val="20"/>
        </w:rPr>
        <w:t>Market</w:t>
      </w:r>
      <w:r>
        <w:rPr>
          <w:spacing w:val="-2"/>
          <w:sz w:val="20"/>
        </w:rPr>
        <w:t>Research</w:t>
      </w:r>
    </w:p>
    <w:p>
      <w:pPr>
        <w:pStyle w:val="19"/>
        <w:numPr>
          <w:ilvl w:val="0"/>
          <w:numId w:val="1"/>
        </w:numPr>
        <w:tabs>
          <w:tab w:val="left" w:pos="559"/>
        </w:tabs>
        <w:spacing w:before="81" w:after="0" w:line="240" w:lineRule="auto"/>
        <w:ind w:left="559" w:right="0" w:hanging="359"/>
        <w:jc w:val="left"/>
        <w:rPr>
          <w:sz w:val="20"/>
        </w:rPr>
      </w:pPr>
      <w:r>
        <w:rPr>
          <w:sz w:val="20"/>
        </w:rPr>
        <w:t>MS Excel&amp;MS</w:t>
      </w:r>
      <w:r>
        <w:rPr>
          <w:spacing w:val="-4"/>
          <w:sz w:val="20"/>
        </w:rPr>
        <w:t>Word</w:t>
      </w:r>
    </w:p>
    <w:p>
      <w:pPr>
        <w:pStyle w:val="19"/>
        <w:numPr>
          <w:ilvl w:val="0"/>
          <w:numId w:val="1"/>
        </w:numPr>
        <w:tabs>
          <w:tab w:val="left" w:pos="559"/>
        </w:tabs>
        <w:spacing w:before="82" w:after="0" w:line="240" w:lineRule="auto"/>
        <w:ind w:left="559" w:right="0" w:hanging="359"/>
        <w:jc w:val="left"/>
        <w:rPr>
          <w:sz w:val="20"/>
        </w:rPr>
      </w:pPr>
      <w:r>
        <w:rPr>
          <w:sz w:val="20"/>
        </w:rPr>
        <w:t>Presentation</w:t>
      </w:r>
      <w:r>
        <w:rPr>
          <w:spacing w:val="-2"/>
          <w:sz w:val="20"/>
        </w:rPr>
        <w:t>Skills</w:t>
      </w:r>
    </w:p>
    <w:p>
      <w:pPr>
        <w:pStyle w:val="19"/>
        <w:numPr>
          <w:ilvl w:val="0"/>
          <w:numId w:val="1"/>
        </w:numPr>
        <w:tabs>
          <w:tab w:val="left" w:pos="559"/>
        </w:tabs>
        <w:spacing w:before="82" w:after="0" w:line="240" w:lineRule="auto"/>
        <w:ind w:left="559" w:right="0" w:hanging="359"/>
        <w:jc w:val="left"/>
        <w:rPr>
          <w:sz w:val="20"/>
        </w:rPr>
      </w:pPr>
      <w:r>
        <w:rPr>
          <w:sz w:val="20"/>
        </w:rPr>
        <w:t>Client</w:t>
      </w:r>
      <w:r>
        <w:rPr>
          <w:spacing w:val="-2"/>
          <w:sz w:val="20"/>
        </w:rPr>
        <w:t>Handling</w:t>
      </w:r>
    </w:p>
    <w:p>
      <w:pPr>
        <w:pStyle w:val="15"/>
        <w:spacing w:before="216"/>
        <w:ind w:left="0"/>
      </w:pPr>
    </w:p>
    <w:p>
      <w:pPr>
        <w:pStyle w:val="17"/>
      </w:pPr>
      <w:r>
        <w:rPr>
          <w:spacing w:val="-2"/>
        </w:rPr>
        <w:t>EDUCATION</w:t>
      </w:r>
    </w:p>
    <w:p>
      <w:pPr>
        <w:pStyle w:val="18"/>
        <w:spacing w:before="153"/>
      </w:pPr>
      <w:r>
        <w:t>Bachelor of Business Administration</w:t>
      </w:r>
      <w:r>
        <w:rPr>
          <w:spacing w:val="-2"/>
        </w:rPr>
        <w:t>(BBA)</w:t>
      </w:r>
    </w:p>
    <w:p>
      <w:pPr>
        <w:pStyle w:val="15"/>
        <w:spacing w:before="10"/>
        <w:ind w:left="200"/>
      </w:pPr>
      <w:r>
        <w:t>Sangam University (2023 –</w:t>
      </w:r>
      <w:r>
        <w:rPr>
          <w:spacing w:val="-2"/>
        </w:rPr>
        <w:t>2026)</w:t>
      </w:r>
    </w:p>
    <w:p>
      <w:pPr>
        <w:pStyle w:val="15"/>
        <w:spacing w:before="20"/>
        <w:ind w:left="0"/>
      </w:pPr>
    </w:p>
    <w:p>
      <w:pPr>
        <w:pStyle w:val="18"/>
      </w:pPr>
      <w:r>
        <w:t>Senior Secondary (Commerce –</w:t>
      </w:r>
      <w:r>
        <w:rPr>
          <w:spacing w:val="-2"/>
        </w:rPr>
        <w:t>CBSE)</w:t>
      </w:r>
    </w:p>
    <w:p>
      <w:pPr>
        <w:pStyle w:val="15"/>
        <w:spacing w:before="10"/>
        <w:ind w:left="200"/>
      </w:pPr>
      <w:r>
        <w:t>St. Anselm Sr. Sec. School – 70%</w:t>
      </w:r>
      <w:r>
        <w:rPr>
          <w:spacing w:val="-2"/>
        </w:rPr>
        <w:t>(2023)</w:t>
      </w:r>
    </w:p>
    <w:p>
      <w:pPr>
        <w:pStyle w:val="15"/>
        <w:spacing w:before="20"/>
        <w:ind w:left="0"/>
      </w:pPr>
    </w:p>
    <w:p>
      <w:pPr>
        <w:pStyle w:val="18"/>
      </w:pPr>
      <w:r>
        <w:t>Secondary</w:t>
      </w:r>
      <w:r>
        <w:rPr>
          <w:spacing w:val="-2"/>
        </w:rPr>
        <w:t>(CBSE)</w:t>
      </w:r>
    </w:p>
    <w:p>
      <w:pPr>
        <w:pStyle w:val="15"/>
        <w:spacing w:before="10"/>
        <w:ind w:left="200"/>
        <w:rPr>
          <w:spacing w:val="-2"/>
        </w:rPr>
      </w:pPr>
      <w:r>
        <w:t>St. Anselm Sr. Sec. School – 70%</w:t>
      </w:r>
      <w:r>
        <w:rPr>
          <w:spacing w:val="-2"/>
        </w:rPr>
        <w:t>(2021)</w:t>
      </w:r>
    </w:p>
    <w:p>
      <w:pPr>
        <w:pStyle w:val="15"/>
        <w:spacing w:before="10"/>
        <w:ind w:left="200"/>
        <w:rPr>
          <w:spacing w:val="-2"/>
        </w:rPr>
      </w:pPr>
    </w:p>
    <w:p>
      <w:pPr>
        <w:pStyle w:val="15"/>
        <w:spacing w:before="10"/>
        <w:ind w:left="200"/>
        <w:rPr>
          <w:spacing w:val="-2"/>
        </w:rPr>
      </w:pPr>
    </w:p>
    <w:p>
      <w:pPr>
        <w:pStyle w:val="15"/>
        <w:spacing w:before="10"/>
        <w:ind w:left="200"/>
        <w:rPr>
          <w:b/>
          <w:bCs/>
          <w:spacing w:val="-2"/>
        </w:rPr>
      </w:pPr>
      <w:r>
        <w:rPr>
          <w:b/>
          <w:bCs/>
          <w:spacing w:val="-2"/>
        </w:rPr>
        <w:t>EXPERIENCE</w:t>
      </w:r>
    </w:p>
    <w:p>
      <w:pPr>
        <w:pStyle w:val="15"/>
        <w:spacing w:before="10"/>
        <w:ind w:left="200"/>
        <w:rPr>
          <w:spacing w:val="-2"/>
        </w:rPr>
      </w:pPr>
    </w:p>
    <w:p>
      <w:pPr>
        <w:pStyle w:val="15"/>
        <w:spacing w:before="10"/>
        <w:ind w:left="200"/>
      </w:pPr>
      <w:r>
        <w:t>Mateshwari Cement Agency, Mandalgarh, Bhilwara, Rajasthan- sales executive</w:t>
      </w:r>
    </w:p>
    <w:p>
      <w:pPr>
        <w:pStyle w:val="15"/>
        <w:spacing w:before="10"/>
        <w:ind w:left="200"/>
      </w:pPr>
      <w:r>
        <w:t xml:space="preserve">Worked In micro finance as marketing and sales. </w:t>
      </w:r>
      <w:bookmarkStart w:id="0" w:name="_GoBack"/>
      <w:bookmarkEnd w:id="0"/>
    </w:p>
    <w:p>
      <w:pPr>
        <w:pStyle w:val="15"/>
        <w:spacing w:before="0"/>
        <w:ind w:left="0"/>
      </w:pPr>
    </w:p>
    <w:p>
      <w:pPr>
        <w:pStyle w:val="15"/>
        <w:spacing w:before="35"/>
        <w:ind w:left="0"/>
      </w:pPr>
    </w:p>
    <w:p>
      <w:pPr>
        <w:pStyle w:val="17"/>
      </w:pPr>
      <w:r>
        <w:rPr>
          <w:spacing w:val="-2"/>
        </w:rPr>
        <w:t>CERTIFICATIONS</w:t>
      </w:r>
    </w:p>
    <w:p>
      <w:pPr>
        <w:pStyle w:val="17"/>
        <w:spacing w:after="0"/>
        <w:sectPr>
          <w:type w:val="continuous"/>
          <w:pgSz w:w="12240" w:h="15840"/>
          <w:pgMar w:top="880" w:right="720" w:bottom="280" w:left="720" w:header="0" w:footer="0" w:gutter="0"/>
          <w:docGrid w:linePitch="312" w:charSpace="0"/>
        </w:sectPr>
      </w:pPr>
    </w:p>
    <w:p>
      <w:pPr>
        <w:pStyle w:val="19"/>
        <w:numPr>
          <w:ilvl w:val="0"/>
          <w:numId w:val="1"/>
        </w:numPr>
        <w:tabs>
          <w:tab w:val="left" w:pos="559"/>
        </w:tabs>
        <w:spacing w:before="72" w:after="0" w:line="240" w:lineRule="auto"/>
        <w:ind w:left="559" w:right="0" w:hanging="359"/>
        <w:jc w:val="left"/>
        <w:rPr>
          <w:sz w:val="20"/>
        </w:rPr>
      </w:pPr>
      <w:r>
        <w:rPr>
          <w:sz w:val="20"/>
        </w:rPr>
        <w:t>Financial&amp;Business Analytics Related Certifications – Internshala</w:t>
      </w:r>
      <w:r>
        <w:rPr>
          <w:spacing w:val="-2"/>
          <w:sz w:val="20"/>
        </w:rPr>
        <w:t>Trainings</w:t>
      </w:r>
    </w:p>
    <w:p>
      <w:pPr>
        <w:pStyle w:val="19"/>
        <w:numPr>
          <w:ilvl w:val="0"/>
          <w:numId w:val="1"/>
        </w:numPr>
        <w:tabs>
          <w:tab w:val="left" w:pos="559"/>
        </w:tabs>
        <w:spacing w:before="82" w:after="0" w:line="240" w:lineRule="auto"/>
        <w:ind w:left="559" w:right="0" w:hanging="359"/>
        <w:jc w:val="left"/>
        <w:rPr>
          <w:sz w:val="20"/>
        </w:rPr>
      </w:pPr>
      <w:r>
        <w:rPr>
          <w:sz w:val="20"/>
        </w:rPr>
        <w:t>MS Excel&amp;Business Reporting – Internshala</w:t>
      </w:r>
      <w:r>
        <w:rPr>
          <w:spacing w:val="-2"/>
          <w:sz w:val="20"/>
        </w:rPr>
        <w:t>Trainings</w:t>
      </w:r>
    </w:p>
    <w:p>
      <w:pPr>
        <w:pStyle w:val="19"/>
        <w:numPr>
          <w:ilvl w:val="0"/>
          <w:numId w:val="1"/>
        </w:numPr>
        <w:tabs>
          <w:tab w:val="left" w:pos="559"/>
        </w:tabs>
        <w:spacing w:before="81" w:after="0" w:line="240" w:lineRule="auto"/>
        <w:ind w:left="559" w:right="0" w:hanging="359"/>
        <w:jc w:val="left"/>
        <w:rPr>
          <w:sz w:val="20"/>
        </w:rPr>
      </w:pPr>
      <w:r>
        <w:rPr>
          <w:sz w:val="20"/>
        </w:rPr>
        <w:t>Communication&amp;Business Analysis Learning Programs – Internshala</w:t>
      </w:r>
      <w:r>
        <w:rPr>
          <w:spacing w:val="-2"/>
          <w:sz w:val="20"/>
        </w:rPr>
        <w:t>Trainings</w:t>
      </w:r>
    </w:p>
    <w:p>
      <w:pPr>
        <w:pStyle w:val="15"/>
        <w:spacing w:before="217"/>
        <w:ind w:left="0"/>
      </w:pPr>
    </w:p>
    <w:p>
      <w:pPr>
        <w:pStyle w:val="17"/>
      </w:pPr>
      <w:r>
        <w:rPr>
          <w:spacing w:val="-2"/>
        </w:rPr>
        <w:t>LANGUAGES</w:t>
      </w:r>
    </w:p>
    <w:p>
      <w:pPr>
        <w:pStyle w:val="15"/>
        <w:spacing w:before="153"/>
        <w:ind w:left="200"/>
      </w:pPr>
      <w:r>
        <w:t>English,</w:t>
      </w:r>
      <w:r>
        <w:rPr>
          <w:spacing w:val="-2"/>
        </w:rPr>
        <w:t>Hindi</w:t>
      </w:r>
    </w:p>
    <w:sectPr>
      <w:pgSz w:w="12240" w:h="15840"/>
      <w:pgMar w:top="860" w:right="720" w:bottom="280" w:left="720" w:header="0" w:footer="0" w:gutter="0"/>
      <w:docGrid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Arial">
    <w:panose1 w:val="00000000000000000000"/>
    <w:charset w:val="01"/>
    <w:family w:val="swiss"/>
    <w:pitch w:val="variable"/>
  </w:font>
  <w:font w:name="Times New Roman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宋体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Arial MT">
    <w:altName w:val="Arial"/>
    <w:panose1 w:val="00000000000000000000"/>
    <w:charset w:val="01"/>
    <w:family w:val="swiss"/>
    <w:pitch w:val="variable"/>
  </w:font>
  <w:font w:name="Luxi Sans">
    <w:altName w:val="Droid Sans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HONOR black body">
    <w:altName w:val="Droid Sans"/>
    <w:panose1 w:val="00000000000000000000"/>
    <w:charset w:val="00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mc="http://schemas.openxmlformats.org/markup-compatibility/2006" xmlns:w14="http://schemas.microsoft.com/office/word/2010/wordml">
  <w:abstractNum w:abstractNumId="0">
    <w:multiLevelType w:val="hybridMultilevel"/>
    <w:tmpl w:val="00000000"/>
    <w:lvl w:ilvl="0">
      <w:start w:val="0"/>
      <w:numFmt w:val="bullet"/>
      <w:lvlRestart w:val="0"/>
      <w:lvlText w:val="•"/>
      <w:lvlJc w:val="left"/>
      <w:pPr>
        <w:tabs>
          <w:tab w:val="num" w:pos="0"/>
        </w:tabs>
        <w:ind w:left="560" w:hanging="360"/>
      </w:pPr>
      <w:rPr>
        <w:rFonts w:ascii="Arial MT" w:hAnsi="Arial MT" w:eastAsia="Arial MT" w:cs="Arial MT" w:hint="default"/>
        <w:b w:val="0"/>
        <w:bCs w:val="0"/>
        <w:i w:val="0"/>
        <w:iCs w:val="0"/>
        <w:spacing w:val="0"/>
        <w:w w:val="100"/>
        <w:position w:val="-3"/>
        <w:sz w:val="24"/>
        <w:szCs w:val="24"/>
      </w:rPr>
    </w:lvl>
    <w:lvl w:ilvl="1">
      <w:start w:val="0"/>
      <w:numFmt w:val="bullet"/>
      <w:lvlText w:val="•"/>
      <w:lvlJc w:val="left"/>
      <w:pPr>
        <w:tabs>
          <w:tab w:val="num" w:pos="0"/>
        </w:tabs>
        <w:ind w:left="1584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tabs>
          <w:tab w:val="num" w:pos="0"/>
        </w:tabs>
        <w:ind w:left="2608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tabs>
          <w:tab w:val="num" w:pos="0"/>
        </w:tabs>
        <w:ind w:left="3632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tabs>
          <w:tab w:val="num" w:pos="0"/>
        </w:tabs>
        <w:ind w:left="4656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tabs>
          <w:tab w:val="num" w:pos="0"/>
        </w:tabs>
        <w:ind w:left="5680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tabs>
          <w:tab w:val="num" w:pos="0"/>
        </w:tabs>
        <w:ind w:left="6704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tabs>
          <w:tab w:val="num" w:pos="0"/>
        </w:tabs>
        <w:ind w:left="7728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tabs>
          <w:tab w:val="num" w:pos="0"/>
        </w:tabs>
        <w:ind w:left="8752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91"/>
  <w:bordersDoNotSurroundHeader/>
  <w:bordersDoNotSurroundFooter/>
  <w:defaultTabStop w:val="720"/>
  <w:drawingGridHorizontalSpacing w:val="110"/>
  <w:drawingGridVerticalSpacing w:val="156"/>
  <w:displayHorizontalDrawingGridEvery w:val="2"/>
  <w:displayVerticalDrawingGridEvery w:val="1"/>
  <w:compat>
    <w:spaceForUL/>
    <w:ulTrailSpace/>
    <w:growAutofit/>
    <w:compatSetting w:name="compatibilityMode" w:uri="http://schemas.microsoft.com/office/word" w:val="14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Arial MT" w:eastAsia="Arial MT" w:cs="Arial MT" w:hAnsi="Arial MT"/>
      <w:sz w:val="22"/>
      <w:szCs w:val="22"/>
      <w:lang w:val="en-US" w:eastAsia="en-US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Luxi Sans" w:eastAsia="HONOR black body" w:hAnsi="Luxi Sans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Body Text"/>
    <w:basedOn w:val="0"/>
    <w:pPr>
      <w:spacing w:before="82"/>
      <w:ind w:left="559"/>
    </w:pPr>
    <w:rPr>
      <w:rFonts w:ascii="Arial MT" w:eastAsia="Arial MT" w:cs="Arial MT" w:hAnsi="Arial MT"/>
      <w:sz w:val="20"/>
      <w:szCs w:val="20"/>
      <w:lang w:val="en-US" w:eastAsia="en-US" w:bidi="ar-SA"/>
    </w:rPr>
  </w:style>
  <w:style w:type="paragraph" w:customStyle="1" w:styleId="16">
    <w:name w:val="Heading 1"/>
    <w:basedOn w:val="0"/>
    <w:pPr>
      <w:spacing w:before="62"/>
      <w:jc w:val="center"/>
      <w:outlineLvl w:val="1"/>
    </w:pPr>
    <w:rPr>
      <w:rFonts w:ascii="Arial" w:eastAsia="Arial" w:cs="Arial" w:hAnsi="Arial"/>
      <w:b/>
      <w:bCs/>
      <w:sz w:val="36"/>
      <w:szCs w:val="36"/>
      <w:lang w:val="en-US" w:eastAsia="en-US" w:bidi="ar-SA"/>
    </w:rPr>
  </w:style>
  <w:style w:type="paragraph" w:customStyle="1" w:styleId="17">
    <w:name w:val="Heading 2"/>
    <w:basedOn w:val="0"/>
    <w:pPr>
      <w:ind w:left="200"/>
      <w:outlineLvl w:val="2"/>
    </w:pPr>
    <w:rPr>
      <w:rFonts w:ascii="Arial" w:eastAsia="Arial" w:cs="Arial" w:hAnsi="Arial"/>
      <w:b/>
      <w:bCs/>
      <w:sz w:val="28"/>
      <w:szCs w:val="28"/>
      <w:lang w:val="en-US" w:eastAsia="en-US" w:bidi="ar-SA"/>
    </w:rPr>
  </w:style>
  <w:style w:type="paragraph" w:customStyle="1" w:styleId="18">
    <w:name w:val="Heading 3"/>
    <w:basedOn w:val="0"/>
    <w:pPr>
      <w:ind w:left="200"/>
      <w:outlineLvl w:val="3"/>
    </w:pPr>
    <w:rPr>
      <w:rFonts w:ascii="Arial" w:eastAsia="Arial" w:cs="Arial" w:hAnsi="Arial"/>
      <w:b/>
      <w:bCs/>
      <w:sz w:val="20"/>
      <w:szCs w:val="20"/>
      <w:lang w:val="en-US" w:eastAsia="en-US" w:bidi="ar-SA"/>
    </w:rPr>
  </w:style>
  <w:style w:type="paragraph" w:customStyle="1" w:styleId="19">
    <w:name w:val="List Paragraph"/>
    <w:basedOn w:val="0"/>
    <w:pPr>
      <w:spacing w:before="82"/>
      <w:ind w:left="559" w:hanging="359"/>
    </w:pPr>
    <w:rPr>
      <w:rFonts w:ascii="Arial MT" w:eastAsia="Arial MT" w:cs="Arial MT" w:hAnsi="Arial MT"/>
      <w:lang w:val="en-US" w:eastAsia="en-US" w:bidi="ar-SA"/>
    </w:rPr>
  </w:style>
  <w:style w:type="paragraph" w:customStyle="1" w:styleId="20">
    <w:name w:val="Table Paragraph"/>
    <w:basedOn w:val="0"/>
    <w:pPr>
      <w:spacing w:before="162"/>
      <w:ind w:left="120"/>
    </w:pPr>
    <w:rPr>
      <w:rFonts w:ascii="Arial MT" w:eastAsia="Arial MT" w:cs="Arial MT" w:hAnsi="Arial MT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5</TotalTime>
  <Application>Honor_Office</Application>
  <Pages>3</Pages>
  <Words>141</Words>
  <Characters>1253</Characters>
  <Lines>58</Lines>
  <Paragraphs>40</Paragraphs>
  <CharactersWithSpaces>1359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lastModifiedBy>HONOR Docs</cp:lastModifiedBy>
  <cp:revision>0</cp:revision>
  <dcterms:created xsi:type="dcterms:W3CDTF">2026-07-01T01:01:44Z</dcterms:created>
  <dcterms:modified xsi:type="dcterms:W3CDTF">2026-06-30T22:37:29Z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onverter">
    <vt:lpwstr>SolidFramework v10.0.19910.1</vt:lpwstr>
  </property>
  <property fmtid="{D5CDD505-2E9C-101B-9397-08002B2CF9AE}" pid="3" name="Created">
    <vt:filetime>2026-06-30T16:00:00Z</vt:filetime>
  </property>
  <property fmtid="{D5CDD505-2E9C-101B-9397-08002B2CF9AE}" pid="4" name="Creator">
    <vt:lpwstr>PDFium</vt:lpwstr>
  </property>
  <property fmtid="{D5CDD505-2E9C-101B-9397-08002B2CF9AE}" pid="5" name="Producer">
    <vt:lpwstr>PDFium</vt:lpwstr>
  </property>
  <property fmtid="{D5CDD505-2E9C-101B-9397-08002B2CF9AE}" pid="6" name="LastSaved">
    <vt:filetime>2026-06-30T16:00:00Z</vt:filetime>
  </property>
</Properties>
</file>